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21" w:rsidRDefault="00EE4A21" w:rsidP="00EE4A2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1 </w:t>
      </w:r>
    </w:p>
    <w:p w:rsidR="00EE4A21" w:rsidRDefault="00EE4A21" w:rsidP="00EE4A2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приказу №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19</w:t>
      </w:r>
      <w:r w:rsidRPr="00EE4A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EE4A21" w:rsidRPr="00EE4A21" w:rsidRDefault="00EE4A21" w:rsidP="00EE4A2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«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>29» марта 2013г.</w:t>
      </w:r>
    </w:p>
    <w:p w:rsidR="00EE4A21" w:rsidRPr="00EE4A21" w:rsidRDefault="00EE4A21" w:rsidP="00EE4A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Положение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EE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конфликтной комиссии МОУ Буранная средняя общеобразовательная школа</w:t>
      </w:r>
    </w:p>
    <w:p w:rsidR="00EE4A21" w:rsidRDefault="00EE4A21" w:rsidP="00EE4A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4A21" w:rsidRPr="00EE4A21" w:rsidRDefault="00EE4A21" w:rsidP="00EE4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A2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EE4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EE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EE4A21" w:rsidRPr="00EE4A21" w:rsidRDefault="00EE4A21" w:rsidP="00EE4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A2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Конфликтная комиссия МОУ Буранная средняя общеобразовательная школа создается в целях рассмотрения апелляций и защиты прав участников государственной (итоговой) аттестаций обучающихся, освоивших образовательные программы основного общего образования, с использованием механизмов независимой системы оценки знании путем создания территориальной экзаменационной комиссии (далее - государственная (итоговая) </w:t>
      </w:r>
      <w:r w:rsidR="00AF0FC4"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аттестация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новой форме).</w:t>
      </w:r>
      <w:proofErr w:type="gramEnd"/>
    </w:p>
    <w:p w:rsidR="00EE4A21" w:rsidRPr="00EE4A21" w:rsidRDefault="00EE4A21" w:rsidP="00EE4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A21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Конфликтная комиссия МОУ Буранная средняя общеобразовательная школа осуществляет свою работу в период проведения государственной (итоговой) аттестации в новой форме.</w:t>
      </w:r>
    </w:p>
    <w:p w:rsidR="00EE4A21" w:rsidRPr="00EE4A21" w:rsidRDefault="00EE4A21" w:rsidP="00EE4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A21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Конфликтная комиссия МОУ Буранная средняя общеобразовательная школа в своей деятельности руководствуется:</w:t>
      </w:r>
    </w:p>
    <w:p w:rsidR="00EE4A21" w:rsidRPr="00EE4A21" w:rsidRDefault="00EE4A21" w:rsidP="00EE4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A2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 Российской Федерации;</w:t>
      </w:r>
    </w:p>
    <w:p w:rsidR="00EE4A21" w:rsidRPr="00EE4A21" w:rsidRDefault="00EE4A21" w:rsidP="00EE4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A2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нормативными документами Министерства образования и науки Российской Федерации, Федеральной службы по надзору в сфере образования и науки, Министерства образования и науки Челябинской области по вопросам организации и проведения государственной (итоговой) аттестации в новой форме;</w:t>
      </w:r>
    </w:p>
    <w:p w:rsidR="00EE4A21" w:rsidRPr="00EE4A21" w:rsidRDefault="00EE4A21" w:rsidP="00EE4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A21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 Положением о конфликтной комиссии.</w:t>
      </w:r>
    </w:p>
    <w:p w:rsidR="00EE4A21" w:rsidRPr="00EE4A21" w:rsidRDefault="00EE4A21" w:rsidP="00EE4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A21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Конфликтная комиссия МОУ Буранная средняя</w:t>
      </w:r>
      <w:proofErr w:type="gramStart"/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общеобразовательная школа взаимодействует с конфликтной комиссией </w:t>
      </w:r>
      <w:proofErr w:type="spellStart"/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>Агаповского</w:t>
      </w:r>
      <w:proofErr w:type="spellEnd"/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комиссией (далее - ТЭК), с Управлением образования.</w:t>
      </w:r>
    </w:p>
    <w:p w:rsidR="00AF0FC4" w:rsidRDefault="00AF0FC4" w:rsidP="00EE4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4A21" w:rsidRPr="00EE4A21" w:rsidRDefault="00EE4A21" w:rsidP="00EE4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A2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EE4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EE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Полномочия и функции конфликтной комиссии</w:t>
      </w:r>
    </w:p>
    <w:p w:rsidR="00EE4A21" w:rsidRPr="00EE4A21" w:rsidRDefault="00EE4A21" w:rsidP="00EE4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A21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Конфликтная комиссия МОУ Буранная средняя общеобразовательная школа в рамках проведения государственной (итоговой) </w:t>
      </w:r>
      <w:r w:rsidR="00AF0FC4"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аттестации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новой форме выполняет следующие функции:</w:t>
      </w:r>
    </w:p>
    <w:p w:rsidR="00EE4A21" w:rsidRPr="00EE4A21" w:rsidRDefault="00EE4A21" w:rsidP="00EE4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A21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принимает и рассматривает апелляции участников государственной (итоговой) </w:t>
      </w:r>
      <w:r w:rsidR="00AF0FC4"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аттестации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новой форме по процедуре и результатам;</w:t>
      </w:r>
    </w:p>
    <w:p w:rsidR="00EE4A21" w:rsidRPr="00EE4A21" w:rsidRDefault="00EE4A21" w:rsidP="00EE4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A2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соответствие процедуры проведения государственной (итоговой) аттестации в новой форме установленным требованиям;</w:t>
      </w:r>
    </w:p>
    <w:p w:rsidR="00EE4A21" w:rsidRPr="00EE4A21" w:rsidRDefault="00EE4A21" w:rsidP="00EE4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A21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соответствие процедуры пров</w:t>
      </w:r>
      <w:r w:rsidR="00AF0FC4">
        <w:rPr>
          <w:rFonts w:ascii="Times New Roman" w:eastAsia="Times New Roman" w:hAnsi="Times New Roman" w:cs="Times New Roman"/>
          <w:color w:val="000000"/>
          <w:sz w:val="24"/>
          <w:szCs w:val="24"/>
        </w:rPr>
        <w:t>ерки и оценивания экзаменационной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 установленн</w:t>
      </w:r>
      <w:r w:rsidR="00AF0FC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требованиям;</w:t>
      </w:r>
    </w:p>
    <w:p w:rsidR="00EE4A21" w:rsidRPr="00EE4A21" w:rsidRDefault="00EE4A21" w:rsidP="00EE4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A21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принимает решение по результатам </w:t>
      </w:r>
      <w:r w:rsidR="00AF0FC4"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рассмотрения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апелляций участников государственной (итоговой) </w:t>
      </w:r>
      <w:r w:rsidR="00AF0FC4"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аттестации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новой форме;</w:t>
      </w:r>
    </w:p>
    <w:p w:rsidR="00EE4A21" w:rsidRPr="00EE4A21" w:rsidRDefault="00EE4A21" w:rsidP="00EE4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A21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информирует участников государственной (итоговой) аттестации в новой форме, подавших апелляцию, или родителей (законных представителей), а также ТЭК о принятом решении.</w:t>
      </w:r>
    </w:p>
    <w:p w:rsidR="00EE4A21" w:rsidRPr="00EE4A21" w:rsidRDefault="00EE4A21" w:rsidP="00EE4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A21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выполнения своих функций конфликтная комиссия в установленном порядке вправе:</w:t>
      </w:r>
    </w:p>
    <w:p w:rsidR="00AF0FC4" w:rsidRDefault="00EE4A21" w:rsidP="00EE4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A2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запрашивать и получать у уполномоченн</w:t>
      </w:r>
      <w:r w:rsidR="00AF0FC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 необходимые документы и сведения, протоколы результатов проверки экзаменационной работы, сведения о лицах, присутствовавших в пунктах проведения экзаменов (далее - ОУ-ППЭ), информацию о </w:t>
      </w:r>
      <w:r w:rsidR="00AF0FC4"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соблюдении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процедуры проведения государственной (итоговой) аттестации в новой форме;</w:t>
      </w:r>
      <w:r w:rsidRPr="00EE4A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E4A21" w:rsidRPr="00EE4A21" w:rsidRDefault="00EE4A21" w:rsidP="00EE4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A2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привлекать к рассмотрению апелляций членов территориальных предметных комиссий по соответствующим общеобразовательным предметам в случае возникновения спорных вопросов по </w:t>
      </w:r>
      <w:r w:rsidR="00AF0FC4"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оцениванию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экзаменационных работ.</w:t>
      </w:r>
    </w:p>
    <w:p w:rsidR="00AF0FC4" w:rsidRDefault="00AF0FC4" w:rsidP="00EE4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4A21" w:rsidRPr="00EE4A21" w:rsidRDefault="00EE4A21" w:rsidP="00EE4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A2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EE4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EE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 и структура конфликтной комиссии</w:t>
      </w:r>
    </w:p>
    <w:p w:rsidR="00EE4A21" w:rsidRPr="00EE4A21" w:rsidRDefault="00EE4A21" w:rsidP="00EE4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A21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конфликтной комиссии МОУ Буранная средняя общеобразовательная школа формируется и утверждается приказом директора из числа представителей:</w:t>
      </w:r>
    </w:p>
    <w:p w:rsidR="00EE4A21" w:rsidRPr="00EE4A21" w:rsidRDefault="00EE4A21" w:rsidP="00EE4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A2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МОУ Буранная средняя общеобразовательная школа;</w:t>
      </w:r>
    </w:p>
    <w:p w:rsidR="00EE4A21" w:rsidRPr="00EE4A21" w:rsidRDefault="00EE4A21" w:rsidP="00EE4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A2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 общеобразовательного учреждения.</w:t>
      </w:r>
    </w:p>
    <w:p w:rsidR="00EE4A21" w:rsidRPr="00EE4A21" w:rsidRDefault="00EE4A21" w:rsidP="00EE4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A21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Конфликтная комиссия не может быть структурным подразделением ТЭК. В состав конфликтной комиссии не могут быть включены члены территориальной экзаменационной и территориальных предметных комиссий.</w:t>
      </w:r>
    </w:p>
    <w:p w:rsidR="00EE4A21" w:rsidRPr="00EE4A21" w:rsidRDefault="00EE4A21" w:rsidP="00EE4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A2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9. 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 конфликтной комиссии возглавляет председатель, который организует работу, распределяет обязанности между членами конфликтной комиссии, осуществ</w:t>
      </w:r>
      <w:r w:rsidR="00AF0FC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proofErr w:type="gramStart"/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работой комиссии в соответствии с настоящим Положением.</w:t>
      </w:r>
    </w:p>
    <w:p w:rsidR="00EE4A21" w:rsidRPr="00EE4A21" w:rsidRDefault="00EE4A21" w:rsidP="00EE4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A21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и члены конфликтной </w:t>
      </w:r>
      <w:r w:rsidR="00AF0FC4"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обязаны:</w:t>
      </w:r>
    </w:p>
    <w:p w:rsidR="00EE4A21" w:rsidRPr="00EE4A21" w:rsidRDefault="00EE4A21" w:rsidP="00EE4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A2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своевременное и объективное рассмотрение апелляций в соответствии с настоящим Положением и требованиями нормативных документов;</w:t>
      </w:r>
    </w:p>
    <w:p w:rsidR="00EE4A21" w:rsidRPr="00EE4A21" w:rsidRDefault="00EE4A21" w:rsidP="00EE4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A2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возложенные на них функции на высоком профессиональном уровне, соблюдая этические и моральные нормы;</w:t>
      </w:r>
    </w:p>
    <w:p w:rsidR="00EE4A21" w:rsidRPr="00EE4A21" w:rsidRDefault="00EE4A21" w:rsidP="00EE4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A21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 информировать руководство комиссии, ТЭК и Управление образования о возникающих проблемах или трудностях, которые могут привести к нарушению сроков рассмотрения апелляций;</w:t>
      </w:r>
    </w:p>
    <w:p w:rsidR="00EE4A21" w:rsidRPr="00EE4A21" w:rsidRDefault="00EE4A21" w:rsidP="00EE4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A21">
        <w:rPr>
          <w:rFonts w:ascii="Times New Roman" w:hAnsi="Times New Roman" w:cs="Times New Roman"/>
          <w:color w:val="000000"/>
          <w:sz w:val="24"/>
          <w:szCs w:val="24"/>
        </w:rPr>
        <w:t xml:space="preserve">4-) 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конфиденциальность и режим информационной безопасности;</w:t>
      </w:r>
    </w:p>
    <w:p w:rsidR="00EE4A21" w:rsidRPr="00EE4A21" w:rsidRDefault="00EE4A21" w:rsidP="00EE4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A21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установленный порядок документооборота и хранения документов и материалов государственной (итоговой) аттестации в новой форме.</w:t>
      </w:r>
    </w:p>
    <w:p w:rsidR="00EE4A21" w:rsidRPr="00EE4A21" w:rsidRDefault="00EE4A21" w:rsidP="00EE4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A21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и члены конфликтной комиссии несут ответственность в случае неисполнения или ненадлежащего исполнения возложенных обязанностей, нарушения требований конфиденциальности и информационной безопасности, злоупотреблений установленными полномочиями, совершенных из корыстной или иной личной заинтересованности.</w:t>
      </w:r>
    </w:p>
    <w:p w:rsidR="00AF0FC4" w:rsidRDefault="00AF0FC4" w:rsidP="00EE4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4A21" w:rsidRPr="00EE4A21" w:rsidRDefault="00AF0FC4" w:rsidP="00EE4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FC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proofErr w:type="gramStart"/>
      <w:r w:rsidRPr="00AF0FC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4A21" w:rsidRPr="00EE4A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4A21" w:rsidRPr="00EE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</w:t>
      </w:r>
      <w:proofErr w:type="gramEnd"/>
      <w:r w:rsidR="00EE4A21" w:rsidRPr="00EE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работы конфликтной комиссии</w:t>
      </w:r>
    </w:p>
    <w:p w:rsidR="00EE4A21" w:rsidRPr="00EE4A21" w:rsidRDefault="00EE4A21" w:rsidP="00EE4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A21"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конфликтной комиссии принимаются простым большинством голосов от списочного состава территориальной конфликтной комиссии при наличии кворума. В случае равенства голосов председатель конфликтной комиссии имеет право решающего голоса.</w:t>
      </w:r>
    </w:p>
    <w:p w:rsidR="00EE4A21" w:rsidRPr="00EE4A21" w:rsidRDefault="00EE4A21" w:rsidP="00EE4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A21"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Решения конфликтной комиссии оформляются протоколами, которые подписываются председателем и всеми членами территориальной конфликтной комиссии. </w:t>
      </w:r>
    </w:p>
    <w:p w:rsidR="00EE4A21" w:rsidRPr="00EE4A21" w:rsidRDefault="00EE4A21" w:rsidP="00EE4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A21">
        <w:rPr>
          <w:rFonts w:ascii="Times New Roman" w:hAnsi="Times New Roman" w:cs="Times New Roman"/>
          <w:color w:val="000000"/>
          <w:sz w:val="24"/>
          <w:szCs w:val="24"/>
        </w:rPr>
        <w:t xml:space="preserve">15. 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Итоговые протоколы передаются в ТЭК для вынесения соответствующих решений по результатам государственной (итоговой) </w:t>
      </w:r>
      <w:r w:rsidR="00AF0FC4"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="00AF0F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F0FC4"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>естации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новой форме.</w:t>
      </w:r>
    </w:p>
    <w:p w:rsidR="00EE4A21" w:rsidRPr="00EE4A21" w:rsidRDefault="00EE4A21" w:rsidP="00EE4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A21">
        <w:rPr>
          <w:rFonts w:ascii="Times New Roman" w:hAnsi="Times New Roman" w:cs="Times New Roman"/>
          <w:color w:val="000000"/>
          <w:sz w:val="24"/>
          <w:szCs w:val="24"/>
        </w:rPr>
        <w:t xml:space="preserve">16. 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Документами, подлежащими строгому учету, по </w:t>
      </w:r>
      <w:r w:rsidR="00AF0FC4"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</w:t>
      </w:r>
      <w:r w:rsidR="00AF0FC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видам работ конфликтной комиссии, которые хранятся в течение года, являются:</w:t>
      </w:r>
    </w:p>
    <w:p w:rsidR="00EE4A21" w:rsidRPr="00EE4A21" w:rsidRDefault="00EE4A21" w:rsidP="00EE4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A2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апелляции участников государственной (итоговой) </w:t>
      </w:r>
      <w:r w:rsidR="00AF0FC4"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аттестации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новой форме;</w:t>
      </w:r>
    </w:p>
    <w:p w:rsidR="00EE4A21" w:rsidRPr="00EE4A21" w:rsidRDefault="00EE4A21" w:rsidP="00EE4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A2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 регистрации апелляций;</w:t>
      </w:r>
    </w:p>
    <w:p w:rsidR="00EE4A21" w:rsidRPr="00EE4A21" w:rsidRDefault="00EE4A21" w:rsidP="00EE4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A21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протоколы заседаний конфликтной комиссии;</w:t>
      </w:r>
    </w:p>
    <w:p w:rsidR="00EE4A21" w:rsidRPr="00EE4A21" w:rsidRDefault="00EE4A21" w:rsidP="00EE4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A21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заключения о результатах служебного расследования нарушений процедуры проведения государственной (итоговой) аттестации в новой форме в ОУ-ППЭ (далее -</w:t>
      </w:r>
      <w:r w:rsidR="00AF0F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 о результатах служебного расследования).</w:t>
      </w:r>
    </w:p>
    <w:p w:rsidR="00EE4A21" w:rsidRPr="00EE4A21" w:rsidRDefault="00EE4A21" w:rsidP="00EE4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A21">
        <w:rPr>
          <w:rFonts w:ascii="Times New Roman" w:hAnsi="Times New Roman" w:cs="Times New Roman"/>
          <w:color w:val="000000"/>
          <w:sz w:val="24"/>
          <w:szCs w:val="24"/>
        </w:rPr>
        <w:t xml:space="preserve">17. 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Делопроизводство конфликтной комиссии ведет ответственный секретарь.</w:t>
      </w:r>
    </w:p>
    <w:p w:rsidR="00AF0FC4" w:rsidRDefault="00AF0FC4" w:rsidP="00EE4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4A21" w:rsidRPr="00EE4A21" w:rsidRDefault="00EE4A21" w:rsidP="00EE4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A2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EE4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EE4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подачи и рассмотрения апелляции</w:t>
      </w:r>
    </w:p>
    <w:p w:rsidR="00EE4A21" w:rsidRPr="00EE4A21" w:rsidRDefault="00EE4A21" w:rsidP="00EE4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A21">
        <w:rPr>
          <w:rFonts w:ascii="Times New Roman" w:hAnsi="Times New Roman" w:cs="Times New Roman"/>
          <w:color w:val="000000"/>
          <w:sz w:val="24"/>
          <w:szCs w:val="24"/>
        </w:rPr>
        <w:t>17.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подачи апелляции имеют участники государственной (итоговой) аттестации в новой форме.</w:t>
      </w:r>
      <w:r w:rsidRPr="00EE4A21">
        <w:rPr>
          <w:rFonts w:ascii="Times New Roman" w:hAnsi="Times New Roman" w:cs="Times New Roman"/>
          <w:color w:val="000000"/>
          <w:sz w:val="24"/>
          <w:szCs w:val="24"/>
        </w:rPr>
        <w:t xml:space="preserve"> 18. 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Апелляцией признается аргументированное </w:t>
      </w:r>
      <w:r w:rsidR="00AF0FC4"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письменное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заявление:</w:t>
      </w:r>
    </w:p>
    <w:p w:rsidR="00EE4A21" w:rsidRPr="00EE4A21" w:rsidRDefault="00EE4A21" w:rsidP="00EE4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A2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>о нарушении процедуры проведения государственной (итоговой) аттестации в новой форме, при этом под нарушением процедуры понимаются любые отступления от установленных требований к процедурам проведения экзаменов в ОУ-ППЭ, которые могли оказать существенное негативное влияние на качество выполнения экзаменационной работы;</w:t>
      </w:r>
    </w:p>
    <w:p w:rsidR="00EE4A21" w:rsidRPr="00EE4A21" w:rsidRDefault="00EE4A21" w:rsidP="00EE4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A2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>о несогласии с выставленными баллами (отметкой). 19. Апелляция не принимается:</w:t>
      </w:r>
    </w:p>
    <w:p w:rsidR="00EE4A21" w:rsidRPr="00EE4A21" w:rsidRDefault="00EE4A21" w:rsidP="00EE4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A21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вопросам содержания и структуры экзаменационных материалов по общеобразовательным предметам;</w:t>
      </w:r>
    </w:p>
    <w:p w:rsidR="00EE4A21" w:rsidRPr="00EE4A21" w:rsidRDefault="00EE4A21" w:rsidP="00EE4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A2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вопросам, связанным с нарушением правил по выполнению экзаменационной работы.</w:t>
      </w:r>
    </w:p>
    <w:p w:rsidR="00EE4A21" w:rsidRPr="00EE4A21" w:rsidRDefault="00EE4A21" w:rsidP="00EE4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A21">
        <w:rPr>
          <w:rFonts w:ascii="Times New Roman" w:hAnsi="Times New Roman" w:cs="Times New Roman"/>
          <w:color w:val="000000"/>
          <w:sz w:val="24"/>
          <w:szCs w:val="24"/>
        </w:rPr>
        <w:t xml:space="preserve">20. 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и место приема апелляций утверждаются приказом директора МОУ Буранная средняя общеобразовательная школа.</w:t>
      </w:r>
    </w:p>
    <w:p w:rsidR="00EE4A21" w:rsidRPr="00EE4A21" w:rsidRDefault="00EE4A21" w:rsidP="00EE4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A21">
        <w:rPr>
          <w:rFonts w:ascii="Times New Roman" w:hAnsi="Times New Roman" w:cs="Times New Roman"/>
          <w:color w:val="000000"/>
          <w:sz w:val="24"/>
          <w:szCs w:val="24"/>
        </w:rPr>
        <w:t xml:space="preserve">21. 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>Апелляция о нарушении процедуры проведения государственной (итоговой) аттестации подается непосредственно в день проведения экзамена до выхода из ОУ-ППЭ руководителю ОУ-ППЭ. В целях проверки изложенных в апелляции сведений о нарушениях процедуры проведения экзаменов руководителем ОУ-ППЭ создается комиссия и организуется служебное расследование. Результаты служебного расследования оформляются в виде протокола, который вместе с апелляцией передается в территориальную конфликтную комиссию.</w:t>
      </w:r>
    </w:p>
    <w:p w:rsidR="00EE4A21" w:rsidRPr="00EE4A21" w:rsidRDefault="00EE4A21" w:rsidP="00EE4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A2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22. 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Апелляция о несогласии с выставленными баллами (отметкой) подается в территориальную конфликтную комиссию либо руководителю того </w:t>
      </w:r>
      <w:r w:rsidR="00AF0FC4"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общеобразовательного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учреждения, в котором участник государственной (итоговой) </w:t>
      </w:r>
      <w:r w:rsidR="00AF0FC4"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="00AF0F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F0FC4"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>естации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новой форме ознакомился с официальными результатами экзамена. Руководитель общеобразовательного учреждения, принявший апелляцию, должен сразу же передать ее текст в территориальную конфликтную комиссию.</w:t>
      </w:r>
    </w:p>
    <w:p w:rsidR="00EE4A21" w:rsidRPr="00EE4A21" w:rsidRDefault="00EE4A21" w:rsidP="00EE4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>Апелляция о несогласии с в</w:t>
      </w:r>
      <w:r w:rsidR="00AF0FC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ставленными баллами (отметкой) подается в течение двух рабочих дней со дня объявления результатов по соответствующему общеобразовательному предмету.</w:t>
      </w:r>
    </w:p>
    <w:p w:rsidR="00EE4A21" w:rsidRPr="00EE4A21" w:rsidRDefault="00EE4A21" w:rsidP="00EE4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A21">
        <w:rPr>
          <w:rFonts w:ascii="Times New Roman" w:hAnsi="Times New Roman" w:cs="Times New Roman"/>
          <w:color w:val="000000"/>
          <w:sz w:val="24"/>
          <w:szCs w:val="24"/>
        </w:rPr>
        <w:t xml:space="preserve">23. 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>Апелляция рассматривается в течение трех дней после ее подачи.</w:t>
      </w:r>
    </w:p>
    <w:p w:rsidR="00EE4A21" w:rsidRPr="00EE4A21" w:rsidRDefault="00EE4A21" w:rsidP="00EE4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A21">
        <w:rPr>
          <w:rFonts w:ascii="Times New Roman" w:hAnsi="Times New Roman" w:cs="Times New Roman"/>
          <w:color w:val="000000"/>
          <w:sz w:val="24"/>
          <w:szCs w:val="24"/>
        </w:rPr>
        <w:t xml:space="preserve">24. 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рассмотрении апелляции вместо участника государственной (итоговой) аттестации в новой форме или </w:t>
      </w:r>
      <w:r w:rsidR="00AF0FC4"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ним могут присутствовать его родители (законные представители), которые должны иметь при себе паспорта (законный представитель </w:t>
      </w:r>
      <w:r w:rsidR="00AF0FC4"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иметь при себе также другие документы, подтверждающие его полномочия).</w:t>
      </w:r>
    </w:p>
    <w:p w:rsidR="00EE4A21" w:rsidRPr="00EE4A21" w:rsidRDefault="00EE4A21" w:rsidP="00EE4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желанию участника государственной (итоговой) аттестации в новой форме его </w:t>
      </w:r>
      <w:r w:rsidR="00AF0FC4"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>апелляции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0F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</w:t>
      </w:r>
      <w:proofErr w:type="gramStart"/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рассмотрена</w:t>
      </w:r>
      <w:proofErr w:type="gramEnd"/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его участия.</w:t>
      </w:r>
    </w:p>
    <w:p w:rsidR="00EE4A21" w:rsidRPr="00EE4A21" w:rsidRDefault="00EE4A21" w:rsidP="00EE4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A21">
        <w:rPr>
          <w:rFonts w:ascii="Times New Roman" w:hAnsi="Times New Roman" w:cs="Times New Roman"/>
          <w:color w:val="000000"/>
          <w:sz w:val="24"/>
          <w:szCs w:val="24"/>
        </w:rPr>
        <w:t xml:space="preserve">25. 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и члены конфликтной комиссии не вправе отказать участнику государствённой (итоговой) аттестации, в новой форме и его законному представителю </w:t>
      </w:r>
      <w:r w:rsidR="00AF0FC4"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присутствовать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рассмотрении апелляции.</w:t>
      </w:r>
    </w:p>
    <w:p w:rsidR="00EE4A21" w:rsidRPr="00EE4A21" w:rsidRDefault="00EE4A21" w:rsidP="00EE4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A21">
        <w:rPr>
          <w:rFonts w:ascii="Times New Roman" w:hAnsi="Times New Roman" w:cs="Times New Roman"/>
          <w:color w:val="000000"/>
          <w:sz w:val="24"/>
          <w:szCs w:val="24"/>
        </w:rPr>
        <w:t xml:space="preserve">26. 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Рассмотрение апелляции следует проводить в спокойной и доброжелательной </w:t>
      </w:r>
      <w:r w:rsidR="00AF0FC4"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обстановке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Участнику государственной (итоговой) аттестации в новой форме, подавшему апелляцию, должна быть предоставлена возможность убедиться в том, что его экзаменационная работа проверена и оценена в соответствии с установленными </w:t>
      </w:r>
      <w:r w:rsidR="00AF0FC4"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требованиями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критериями.</w:t>
      </w:r>
    </w:p>
    <w:p w:rsidR="00EE4A21" w:rsidRPr="00EE4A21" w:rsidRDefault="00EE4A21" w:rsidP="00EE4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 апелляции не является переэкзаменовкой.</w:t>
      </w:r>
    </w:p>
    <w:p w:rsidR="00EE4A21" w:rsidRPr="00EE4A21" w:rsidRDefault="00EE4A21" w:rsidP="00EE4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A21">
        <w:rPr>
          <w:rFonts w:ascii="Times New Roman" w:hAnsi="Times New Roman" w:cs="Times New Roman"/>
          <w:color w:val="000000"/>
          <w:sz w:val="24"/>
          <w:szCs w:val="24"/>
        </w:rPr>
        <w:t xml:space="preserve">27. 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Конфликтная комиссия при рассмотрении апелляции о нарушении процедуры проведе</w:t>
      </w:r>
      <w:r w:rsidR="00AF0F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>я государственной (итоговой) аттестации исследует материалы служебного расследования и выносит одно из решений:</w:t>
      </w:r>
    </w:p>
    <w:p w:rsidR="00AF0FC4" w:rsidRDefault="00EE4A21" w:rsidP="00EE4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A2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>об отклонении апелляции, если изложенные в ней сведения о нарушениях процедуры проведения государственной (итоговой) аттестации не подтвердились и/или не повлиял 11 на результат выполнения экзаменационной работы;</w:t>
      </w:r>
      <w:r w:rsidRPr="00EE4A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E4A21" w:rsidRPr="00EE4A21" w:rsidRDefault="00EE4A21" w:rsidP="00EE4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A2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>об удовлетворении апелляции, если изложенные в ней сведения о допущенных нарушениях процедуры проведения государственной (итоговой) аттестации подтвердились и повлияли на результат выполнения экзаменационной работы,</w:t>
      </w:r>
    </w:p>
    <w:p w:rsidR="00EE4A21" w:rsidRPr="00EE4A21" w:rsidRDefault="00EE4A21" w:rsidP="00EE4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>В последнем случае результат государственной (итоговой) а</w:t>
      </w:r>
      <w:r w:rsidR="00AF0FC4">
        <w:rPr>
          <w:rFonts w:ascii="Times New Roman" w:eastAsia="Times New Roman" w:hAnsi="Times New Roman" w:cs="Times New Roman"/>
          <w:color w:val="000000"/>
          <w:sz w:val="24"/>
          <w:szCs w:val="24"/>
        </w:rPr>
        <w:t>тт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>естации подлежит аннулированию, а протокол о рассмотрении апелляции передается в ТЭК для реализации решения территориальной конфликтной комиссии. Участнику государственной (итоговой) аттестации в новой форме предоставляется возможность сдать экзамен по с</w:t>
      </w:r>
      <w:r w:rsidR="00AF0FC4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тветствующему общеобразовательному предмету в резервные сроки,</w:t>
      </w:r>
    </w:p>
    <w:p w:rsidR="00EE4A21" w:rsidRPr="00EE4A21" w:rsidRDefault="00EE4A21" w:rsidP="00EE4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A21">
        <w:rPr>
          <w:rFonts w:ascii="Times New Roman" w:hAnsi="Times New Roman" w:cs="Times New Roman"/>
          <w:color w:val="000000"/>
          <w:sz w:val="24"/>
          <w:szCs w:val="24"/>
        </w:rPr>
        <w:t xml:space="preserve">28. 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Конфликтная комиссия при рассмотрении апелляции о несогласии с выставленными баллами (отметкой) запрашивает </w:t>
      </w:r>
      <w:proofErr w:type="gramStart"/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ТЭК:</w:t>
      </w:r>
    </w:p>
    <w:p w:rsidR="00EE4A21" w:rsidRPr="00EE4A21" w:rsidRDefault="00EE4A21" w:rsidP="00EE4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A21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экзаменационную работу участника государственной (итоговой) аттестации в новой форме;</w:t>
      </w:r>
    </w:p>
    <w:p w:rsidR="00EE4A21" w:rsidRPr="00EE4A21" w:rsidRDefault="00EE4A21" w:rsidP="00EE4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A2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протоколы результатов проверки экзаменационной работы участника государственной (итоговой) аттестации в новой форме по соответствующему общеобразовательному предмету.</w:t>
      </w:r>
    </w:p>
    <w:p w:rsidR="00EE4A21" w:rsidRPr="00EE4A21" w:rsidRDefault="00EE4A21" w:rsidP="00EE4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рассмотрении апелляции участнику государственной (итоговой) аттестации в новой форме предъявляется экзаменационная работа, которую он выполнял.</w:t>
      </w:r>
    </w:p>
    <w:p w:rsidR="00EE4A21" w:rsidRPr="00EE4A21" w:rsidRDefault="00EE4A21" w:rsidP="00EE4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 государственной (итоговой) </w:t>
      </w:r>
      <w:r w:rsidR="00AF0FC4"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аттестации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новой форме должен подтвердить, что ему предъявлена его экзаменационная </w:t>
      </w:r>
      <w:r w:rsidR="00AF0FC4"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>рабата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(удостоверить своей подпис</w:t>
      </w:r>
      <w:r w:rsidR="00AF0FC4"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протоколе рассмотрения апелляции).</w:t>
      </w:r>
    </w:p>
    <w:p w:rsidR="00EE4A21" w:rsidRPr="00EE4A21" w:rsidRDefault="00EE4A21" w:rsidP="00EE4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A21">
        <w:rPr>
          <w:rFonts w:ascii="Times New Roman" w:hAnsi="Times New Roman" w:cs="Times New Roman"/>
          <w:color w:val="000000"/>
          <w:sz w:val="24"/>
          <w:szCs w:val="24"/>
        </w:rPr>
        <w:t xml:space="preserve">29. 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результату рассмотрения апелляции о несогласии с выставленными баллами (отметкой) конфликтная комиссия принимает решение об отклонении либо об </w:t>
      </w:r>
      <w:r w:rsidR="00AF0FC4"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удовлетворении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апелляции.</w:t>
      </w:r>
    </w:p>
    <w:p w:rsidR="008F50E4" w:rsidRPr="00EE4A21" w:rsidRDefault="00EE4A21" w:rsidP="00EE4A21">
      <w:pPr>
        <w:ind w:firstLine="709"/>
        <w:jc w:val="both"/>
        <w:rPr>
          <w:sz w:val="24"/>
          <w:szCs w:val="24"/>
        </w:rPr>
      </w:pP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информация передается конфликтной комиссией в ТЭК для внесения соответствующих изменений в протоколы результатов государственной (итоговой) аттестации в новой форме. Измененные протоколы результатов государственной (итогов</w:t>
      </w:r>
      <w:r w:rsidR="00AF0FC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аттестации в новой форме являются основанием для аннулирования ранее выставленных баллов и выставления новых (баллы могут быть изменены как в сторону </w:t>
      </w:r>
      <w:r w:rsidR="00AF0FC4"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увеличения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>, так и в сторону умен</w:t>
      </w:r>
      <w:r w:rsidR="00AF0FC4">
        <w:rPr>
          <w:rFonts w:ascii="Times New Roman" w:eastAsia="Times New Roman" w:hAnsi="Times New Roman" w:cs="Times New Roman"/>
          <w:color w:val="000000"/>
          <w:sz w:val="24"/>
          <w:szCs w:val="24"/>
        </w:rPr>
        <w:t>ьш</w:t>
      </w:r>
      <w:r w:rsidRPr="00EE4A21">
        <w:rPr>
          <w:rFonts w:ascii="Times New Roman" w:eastAsia="Times New Roman" w:hAnsi="Times New Roman" w:cs="Times New Roman"/>
          <w:color w:val="000000"/>
          <w:sz w:val="24"/>
          <w:szCs w:val="24"/>
        </w:rPr>
        <w:t>ения).</w:t>
      </w:r>
    </w:p>
    <w:sectPr w:rsidR="008F50E4" w:rsidRPr="00EE4A21" w:rsidSect="002A2B7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2B7F"/>
    <w:rsid w:val="002A2B7F"/>
    <w:rsid w:val="002E3D1A"/>
    <w:rsid w:val="005D2E33"/>
    <w:rsid w:val="00A8183C"/>
    <w:rsid w:val="00AF0FC4"/>
    <w:rsid w:val="00EE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2014-09-20T11:57:00Z</dcterms:created>
  <dcterms:modified xsi:type="dcterms:W3CDTF">2014-09-20T11:57:00Z</dcterms:modified>
</cp:coreProperties>
</file>